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23E" w:rsidRPr="0077523E" w:rsidRDefault="0077523E" w:rsidP="0077523E">
      <w:pPr>
        <w:jc w:val="center"/>
        <w:rPr>
          <w:b/>
          <w:sz w:val="36"/>
          <w:szCs w:val="36"/>
          <w:u w:val="single"/>
        </w:rPr>
      </w:pPr>
      <w:r w:rsidRPr="0077523E">
        <w:rPr>
          <w:b/>
          <w:sz w:val="36"/>
          <w:szCs w:val="36"/>
          <w:u w:val="single"/>
        </w:rPr>
        <w:t>Conclusion of</w:t>
      </w:r>
      <w:r>
        <w:rPr>
          <w:b/>
          <w:sz w:val="36"/>
          <w:szCs w:val="36"/>
          <w:u w:val="single"/>
        </w:rPr>
        <w:t xml:space="preserve"> 2019</w:t>
      </w:r>
      <w:r w:rsidRPr="0077523E">
        <w:rPr>
          <w:b/>
          <w:sz w:val="36"/>
          <w:szCs w:val="36"/>
          <w:u w:val="single"/>
        </w:rPr>
        <w:t xml:space="preserve"> Data Analysis:</w:t>
      </w:r>
    </w:p>
    <w:p w:rsidR="0077523E" w:rsidRDefault="0077523E" w:rsidP="0077523E">
      <w:pPr>
        <w:rPr>
          <w:b/>
          <w:u w:val="single"/>
        </w:rPr>
      </w:pPr>
    </w:p>
    <w:p w:rsidR="0077523E" w:rsidRDefault="0077523E" w:rsidP="0077523E">
      <w:pPr>
        <w:rPr>
          <w:b/>
          <w:u w:val="single"/>
        </w:rPr>
      </w:pPr>
      <w:r>
        <w:rPr>
          <w:b/>
          <w:u w:val="single"/>
        </w:rPr>
        <w:t>Number of families who participated in survey:</w:t>
      </w:r>
      <w:r>
        <w:t xml:space="preserve"> </w:t>
      </w:r>
      <w:r w:rsidRPr="0077523E">
        <w:t>163</w:t>
      </w:r>
    </w:p>
    <w:p w:rsidR="0077523E" w:rsidRPr="0077523E" w:rsidRDefault="0077523E" w:rsidP="0077523E">
      <w:pPr>
        <w:rPr>
          <w:b/>
          <w:u w:val="single"/>
        </w:rPr>
      </w:pPr>
      <w:r w:rsidRPr="0077523E">
        <w:rPr>
          <w:b/>
          <w:u w:val="single"/>
        </w:rPr>
        <w:t>Top 5 areas needing budgeting priority (highest to lowest)</w:t>
      </w:r>
    </w:p>
    <w:p w:rsidR="0077523E" w:rsidRPr="0077523E" w:rsidRDefault="0077523E" w:rsidP="0077523E">
      <w:pPr>
        <w:numPr>
          <w:ilvl w:val="0"/>
          <w:numId w:val="2"/>
        </w:numPr>
      </w:pPr>
      <w:r w:rsidRPr="0077523E">
        <w:t>CCTV cameras</w:t>
      </w:r>
      <w:bookmarkStart w:id="0" w:name="_GoBack"/>
      <w:bookmarkEnd w:id="0"/>
    </w:p>
    <w:p w:rsidR="0077523E" w:rsidRPr="0077523E" w:rsidRDefault="0077523E" w:rsidP="0077523E">
      <w:pPr>
        <w:numPr>
          <w:ilvl w:val="0"/>
          <w:numId w:val="2"/>
        </w:numPr>
      </w:pPr>
      <w:r w:rsidRPr="0077523E">
        <w:t>PC centre</w:t>
      </w:r>
    </w:p>
    <w:p w:rsidR="0077523E" w:rsidRPr="0077523E" w:rsidRDefault="0077523E" w:rsidP="0077523E">
      <w:pPr>
        <w:numPr>
          <w:ilvl w:val="0"/>
          <w:numId w:val="2"/>
        </w:numPr>
      </w:pPr>
      <w:r w:rsidRPr="0077523E">
        <w:t>bathroom cleanliness</w:t>
      </w:r>
    </w:p>
    <w:p w:rsidR="0077523E" w:rsidRPr="0077523E" w:rsidRDefault="0077523E" w:rsidP="0077523E">
      <w:pPr>
        <w:numPr>
          <w:ilvl w:val="0"/>
          <w:numId w:val="2"/>
        </w:numPr>
      </w:pPr>
      <w:r w:rsidRPr="0077523E">
        <w:t>playground equipment maintenance</w:t>
      </w:r>
    </w:p>
    <w:p w:rsidR="0077523E" w:rsidRPr="0077523E" w:rsidRDefault="0077523E" w:rsidP="0077523E">
      <w:pPr>
        <w:numPr>
          <w:ilvl w:val="0"/>
          <w:numId w:val="2"/>
        </w:numPr>
      </w:pPr>
      <w:r w:rsidRPr="0077523E">
        <w:t>musical instruments for school</w:t>
      </w:r>
    </w:p>
    <w:p w:rsidR="0077523E" w:rsidRPr="0077523E" w:rsidRDefault="0077523E" w:rsidP="0077523E">
      <w:pPr>
        <w:rPr>
          <w:b/>
          <w:u w:val="single"/>
        </w:rPr>
      </w:pPr>
      <w:r w:rsidRPr="0077523E">
        <w:rPr>
          <w:b/>
          <w:u w:val="single"/>
        </w:rPr>
        <w:t>Lowest 5 areas for budgeting priority (lowest and upwards)</w:t>
      </w:r>
    </w:p>
    <w:p w:rsidR="0077523E" w:rsidRPr="0077523E" w:rsidRDefault="0077523E" w:rsidP="0077523E">
      <w:pPr>
        <w:numPr>
          <w:ilvl w:val="0"/>
          <w:numId w:val="3"/>
        </w:numPr>
      </w:pPr>
      <w:r w:rsidRPr="0077523E">
        <w:t>variety of extra-mural sports activities</w:t>
      </w:r>
    </w:p>
    <w:p w:rsidR="0077523E" w:rsidRPr="0077523E" w:rsidRDefault="0077523E" w:rsidP="0077523E">
      <w:pPr>
        <w:numPr>
          <w:ilvl w:val="0"/>
          <w:numId w:val="3"/>
        </w:numPr>
      </w:pPr>
      <w:r w:rsidRPr="0077523E">
        <w:t>physically expanding school grounds</w:t>
      </w:r>
    </w:p>
    <w:p w:rsidR="0077523E" w:rsidRPr="0077523E" w:rsidRDefault="0077523E" w:rsidP="0077523E">
      <w:pPr>
        <w:numPr>
          <w:ilvl w:val="0"/>
          <w:numId w:val="3"/>
        </w:numPr>
      </w:pPr>
      <w:r w:rsidRPr="0077523E">
        <w:t>variety of extra-mural cultural activities</w:t>
      </w:r>
    </w:p>
    <w:p w:rsidR="0077523E" w:rsidRPr="0077523E" w:rsidRDefault="0077523E" w:rsidP="0077523E">
      <w:pPr>
        <w:numPr>
          <w:ilvl w:val="0"/>
          <w:numId w:val="3"/>
        </w:numPr>
      </w:pPr>
      <w:r w:rsidRPr="0077523E">
        <w:t>number of school cleaning staff</w:t>
      </w:r>
    </w:p>
    <w:p w:rsidR="0077523E" w:rsidRPr="0077523E" w:rsidRDefault="0077523E" w:rsidP="0077523E">
      <w:pPr>
        <w:numPr>
          <w:ilvl w:val="0"/>
          <w:numId w:val="3"/>
        </w:numPr>
      </w:pPr>
      <w:r w:rsidRPr="0077523E">
        <w:t>new playground equipment</w:t>
      </w:r>
    </w:p>
    <w:p w:rsidR="0077523E" w:rsidRPr="0077523E" w:rsidRDefault="0077523E" w:rsidP="0077523E">
      <w:pPr>
        <w:rPr>
          <w:b/>
          <w:u w:val="single"/>
        </w:rPr>
      </w:pPr>
      <w:r w:rsidRPr="0077523E">
        <w:rPr>
          <w:b/>
          <w:u w:val="single"/>
        </w:rPr>
        <w:t>5 Areas of highest parental satisfaction</w:t>
      </w:r>
    </w:p>
    <w:p w:rsidR="0077523E" w:rsidRPr="0077523E" w:rsidRDefault="0077523E" w:rsidP="0077523E">
      <w:pPr>
        <w:numPr>
          <w:ilvl w:val="0"/>
          <w:numId w:val="4"/>
        </w:numPr>
      </w:pPr>
      <w:r w:rsidRPr="0077523E">
        <w:t>Newsletter</w:t>
      </w:r>
    </w:p>
    <w:p w:rsidR="0077523E" w:rsidRPr="0077523E" w:rsidRDefault="0077523E" w:rsidP="0077523E">
      <w:pPr>
        <w:numPr>
          <w:ilvl w:val="0"/>
          <w:numId w:val="4"/>
        </w:numPr>
      </w:pPr>
      <w:r w:rsidRPr="0077523E">
        <w:t>Atmosphere in school</w:t>
      </w:r>
    </w:p>
    <w:p w:rsidR="0077523E" w:rsidRPr="0077523E" w:rsidRDefault="0077523E" w:rsidP="0077523E">
      <w:pPr>
        <w:numPr>
          <w:ilvl w:val="0"/>
          <w:numId w:val="4"/>
        </w:numPr>
      </w:pPr>
      <w:r w:rsidRPr="0077523E">
        <w:t>Open door policy of principal</w:t>
      </w:r>
    </w:p>
    <w:p w:rsidR="0077523E" w:rsidRPr="0077523E" w:rsidRDefault="0077523E" w:rsidP="0077523E">
      <w:pPr>
        <w:numPr>
          <w:ilvl w:val="0"/>
          <w:numId w:val="4"/>
        </w:numPr>
      </w:pPr>
      <w:r w:rsidRPr="0077523E">
        <w:t>Academic excellence of school</w:t>
      </w:r>
    </w:p>
    <w:p w:rsidR="0077523E" w:rsidRPr="0077523E" w:rsidRDefault="0077523E" w:rsidP="0077523E">
      <w:pPr>
        <w:numPr>
          <w:ilvl w:val="0"/>
          <w:numId w:val="4"/>
        </w:numPr>
      </w:pPr>
      <w:r w:rsidRPr="0077523E">
        <w:t>Staff friendliness (came in tied with) textbooks /materials</w:t>
      </w:r>
    </w:p>
    <w:p w:rsidR="0077523E" w:rsidRPr="0077523E" w:rsidRDefault="0077523E" w:rsidP="0077523E">
      <w:pPr>
        <w:rPr>
          <w:b/>
          <w:u w:val="single"/>
        </w:rPr>
      </w:pPr>
      <w:r w:rsidRPr="0077523E">
        <w:rPr>
          <w:b/>
          <w:u w:val="single"/>
        </w:rPr>
        <w:t>5 Areas of highest parental dissatisfaction (only noted if above 3%)</w:t>
      </w:r>
    </w:p>
    <w:p w:rsidR="0077523E" w:rsidRPr="0077523E" w:rsidRDefault="0077523E" w:rsidP="0077523E">
      <w:pPr>
        <w:numPr>
          <w:ilvl w:val="0"/>
          <w:numId w:val="5"/>
        </w:numPr>
      </w:pPr>
      <w:r w:rsidRPr="0077523E">
        <w:t>School report system (6.2%)</w:t>
      </w:r>
    </w:p>
    <w:p w:rsidR="0077523E" w:rsidRPr="0077523E" w:rsidRDefault="0077523E" w:rsidP="0077523E">
      <w:pPr>
        <w:numPr>
          <w:ilvl w:val="0"/>
          <w:numId w:val="5"/>
        </w:numPr>
      </w:pPr>
      <w:r w:rsidRPr="0077523E">
        <w:t>Staff professionalism (4.3%)</w:t>
      </w:r>
    </w:p>
    <w:p w:rsidR="0077523E" w:rsidRPr="0077523E" w:rsidRDefault="0077523E" w:rsidP="0077523E">
      <w:pPr>
        <w:numPr>
          <w:ilvl w:val="0"/>
          <w:numId w:val="5"/>
        </w:numPr>
      </w:pPr>
      <w:r w:rsidRPr="0077523E">
        <w:t>D6 for communication with parents (came in tied with) homework levels (3.7%)</w:t>
      </w:r>
    </w:p>
    <w:p w:rsidR="0077523E" w:rsidRPr="0077523E" w:rsidRDefault="0077523E" w:rsidP="0077523E">
      <w:pPr>
        <w:rPr>
          <w:b/>
          <w:u w:val="single"/>
        </w:rPr>
      </w:pPr>
      <w:r w:rsidRPr="0077523E">
        <w:rPr>
          <w:b/>
          <w:u w:val="single"/>
        </w:rPr>
        <w:t>Areas voted as majority “yes”</w:t>
      </w:r>
    </w:p>
    <w:p w:rsidR="0077523E" w:rsidRPr="0077523E" w:rsidRDefault="0077523E" w:rsidP="0077523E">
      <w:pPr>
        <w:numPr>
          <w:ilvl w:val="0"/>
          <w:numId w:val="1"/>
        </w:numPr>
      </w:pPr>
      <w:r w:rsidRPr="0077523E">
        <w:t>More fake lawn (70% yes)</w:t>
      </w:r>
    </w:p>
    <w:p w:rsidR="0077523E" w:rsidRPr="0077523E" w:rsidRDefault="0077523E" w:rsidP="0077523E">
      <w:pPr>
        <w:numPr>
          <w:ilvl w:val="0"/>
          <w:numId w:val="1"/>
        </w:numPr>
      </w:pPr>
      <w:r w:rsidRPr="0077523E">
        <w:t>Junior primary choir (71% yes)</w:t>
      </w:r>
    </w:p>
    <w:p w:rsidR="00B148DE" w:rsidRDefault="00B148DE"/>
    <w:sectPr w:rsidR="00B148DE" w:rsidSect="00960C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92C8F"/>
    <w:multiLevelType w:val="hybridMultilevel"/>
    <w:tmpl w:val="27DEB93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DD79FE"/>
    <w:multiLevelType w:val="hybridMultilevel"/>
    <w:tmpl w:val="BB1A5D9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B23DA7"/>
    <w:multiLevelType w:val="hybridMultilevel"/>
    <w:tmpl w:val="E2CC42D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C61252"/>
    <w:multiLevelType w:val="hybridMultilevel"/>
    <w:tmpl w:val="30D49CC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D314DF"/>
    <w:multiLevelType w:val="hybridMultilevel"/>
    <w:tmpl w:val="E7568B5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23E"/>
    <w:rsid w:val="0077523E"/>
    <w:rsid w:val="00B14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806397"/>
  <w15:chartTrackingRefBased/>
  <w15:docId w15:val="{81C55EA2-BAF1-4861-AC48-DF5098CE6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2019-07-30T17:57:00Z</dcterms:created>
  <dcterms:modified xsi:type="dcterms:W3CDTF">2019-07-30T18:02:00Z</dcterms:modified>
</cp:coreProperties>
</file>